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13.xml.htm"/>
      <w:bookmarkStart w:id="1" w:name="ksform409042026_0609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Elze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SCIENCE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options to purchase 15,000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13.htm"/>
      <w:bookmarkStart w:id="3" w:name="ksex2409042026_060913"/>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01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Christian Elze</w:t>
            </w:r>
          </w:p>
        </w:tc>
      </w:tr>
      <w:tr>
        <w:trPr/>
        <w:tc>
          <w:tcPr>
            <w:tcW w:w="4350" w:type="dxa"/>
            <w:tcBorders/>
          </w:tcPr>
          <w:p>
            <w:pPr>
              <w:pStyle w:val="TableContents"/>
              <w:bidi w:val="0"/>
              <w:spacing w:before="0" w:after="195"/>
              <w:jc w:val="left"/>
              <w:rPr>
                <w:sz w:val="24"/>
              </w:rPr>
            </w:pPr>
            <w:r>
              <w:rPr>
                <w:sz w:val="24"/>
              </w:rPr>
              <w:t>Name: Christian Elze</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5661"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1118</Words>
  <Characters>5941</Characters>
  <CharactersWithSpaces>6966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